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65" w:rsidRPr="00993D2E" w:rsidRDefault="007C1365" w:rsidP="00094AD3">
      <w:pPr>
        <w:tabs>
          <w:tab w:val="left" w:pos="6521"/>
        </w:tabs>
        <w:spacing w:after="0" w:line="280" w:lineRule="atLeast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6005"/>
      </w:tblGrid>
      <w:tr w:rsidR="007C1365" w:rsidRPr="00993D2E" w:rsidTr="00094AD3">
        <w:trPr>
          <w:trHeight w:val="340"/>
        </w:trPr>
        <w:tc>
          <w:tcPr>
            <w:tcW w:w="3085" w:type="dxa"/>
          </w:tcPr>
          <w:p w:rsidR="007C1365" w:rsidRPr="00993D2E" w:rsidRDefault="007C1365" w:rsidP="00094AD3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  <w:i/>
              </w:rPr>
            </w:pPr>
            <w:r w:rsidRPr="00993D2E">
              <w:rPr>
                <w:rFonts w:ascii="Tahoma" w:hAnsi="Tahoma" w:cs="Tahoma"/>
                <w:i/>
              </w:rPr>
              <w:t>Role / Title</w:t>
            </w:r>
          </w:p>
        </w:tc>
        <w:tc>
          <w:tcPr>
            <w:tcW w:w="6157" w:type="dxa"/>
          </w:tcPr>
          <w:p w:rsidR="007C1365" w:rsidRPr="00993D2E" w:rsidRDefault="00283654" w:rsidP="00094AD3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Northern Ireland </w:t>
            </w:r>
            <w:r w:rsidR="00993D2E" w:rsidRPr="00993D2E">
              <w:rPr>
                <w:rFonts w:ascii="Tahoma" w:hAnsi="Tahoma" w:cs="Tahoma"/>
              </w:rPr>
              <w:t>Outreach volunteer</w:t>
            </w:r>
          </w:p>
        </w:tc>
      </w:tr>
    </w:tbl>
    <w:p w:rsidR="007C1365" w:rsidRPr="00993D2E" w:rsidRDefault="007C1365" w:rsidP="00094AD3">
      <w:pPr>
        <w:tabs>
          <w:tab w:val="left" w:pos="6521"/>
        </w:tabs>
        <w:spacing w:after="0" w:line="280" w:lineRule="atLeast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5993"/>
      </w:tblGrid>
      <w:tr w:rsidR="007C1365" w:rsidRPr="00993D2E" w:rsidTr="00283654">
        <w:trPr>
          <w:trHeight w:val="340"/>
        </w:trPr>
        <w:tc>
          <w:tcPr>
            <w:tcW w:w="3023" w:type="dxa"/>
          </w:tcPr>
          <w:p w:rsidR="007C1365" w:rsidRPr="00993D2E" w:rsidRDefault="007C1365" w:rsidP="00094AD3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  <w:i/>
              </w:rPr>
            </w:pPr>
            <w:r w:rsidRPr="00993D2E">
              <w:rPr>
                <w:rFonts w:ascii="Tahoma" w:hAnsi="Tahoma" w:cs="Tahoma"/>
                <w:i/>
              </w:rPr>
              <w:t>Line Manager</w:t>
            </w:r>
          </w:p>
        </w:tc>
        <w:tc>
          <w:tcPr>
            <w:tcW w:w="5993" w:type="dxa"/>
          </w:tcPr>
          <w:p w:rsidR="007C1365" w:rsidRPr="00993D2E" w:rsidRDefault="00993D2E" w:rsidP="00094AD3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 w:rsidRPr="00993D2E">
              <w:rPr>
                <w:rFonts w:ascii="Tahoma" w:hAnsi="Tahoma" w:cs="Tahoma"/>
              </w:rPr>
              <w:t>Mara</w:t>
            </w:r>
            <w:r>
              <w:rPr>
                <w:rFonts w:ascii="Tahoma" w:hAnsi="Tahoma" w:cs="Tahoma"/>
              </w:rPr>
              <w:t xml:space="preserve"> Clarke</w:t>
            </w:r>
          </w:p>
        </w:tc>
      </w:tr>
      <w:tr w:rsidR="007C1365" w:rsidRPr="00993D2E" w:rsidTr="00283654">
        <w:trPr>
          <w:trHeight w:val="340"/>
        </w:trPr>
        <w:tc>
          <w:tcPr>
            <w:tcW w:w="3023" w:type="dxa"/>
          </w:tcPr>
          <w:p w:rsidR="007C1365" w:rsidRPr="00993D2E" w:rsidRDefault="007C1365" w:rsidP="00094AD3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  <w:i/>
              </w:rPr>
            </w:pPr>
            <w:r w:rsidRPr="00993D2E">
              <w:rPr>
                <w:rFonts w:ascii="Tahoma" w:hAnsi="Tahoma" w:cs="Tahoma"/>
                <w:i/>
              </w:rPr>
              <w:t>Location (if applicable)</w:t>
            </w:r>
          </w:p>
        </w:tc>
        <w:tc>
          <w:tcPr>
            <w:tcW w:w="5993" w:type="dxa"/>
          </w:tcPr>
          <w:p w:rsidR="007C1365" w:rsidRPr="00993D2E" w:rsidRDefault="00993D2E" w:rsidP="00094AD3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Home based</w:t>
            </w:r>
          </w:p>
        </w:tc>
      </w:tr>
    </w:tbl>
    <w:p w:rsidR="007C1365" w:rsidRPr="00993D2E" w:rsidRDefault="007C1365" w:rsidP="00094AD3">
      <w:pPr>
        <w:tabs>
          <w:tab w:val="left" w:pos="6521"/>
        </w:tabs>
        <w:spacing w:after="0" w:line="280" w:lineRule="atLeast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5988"/>
      </w:tblGrid>
      <w:tr w:rsidR="007C1365" w:rsidRPr="00993D2E" w:rsidTr="00094AD3">
        <w:trPr>
          <w:trHeight w:val="340"/>
        </w:trPr>
        <w:tc>
          <w:tcPr>
            <w:tcW w:w="3085" w:type="dxa"/>
          </w:tcPr>
          <w:p w:rsidR="007C1365" w:rsidRPr="00993D2E" w:rsidRDefault="007C1365" w:rsidP="00094AD3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  <w:i/>
              </w:rPr>
            </w:pPr>
            <w:r w:rsidRPr="00993D2E">
              <w:rPr>
                <w:rFonts w:ascii="Tahoma" w:hAnsi="Tahoma" w:cs="Tahoma"/>
                <w:i/>
              </w:rPr>
              <w:t>Desired start date</w:t>
            </w:r>
          </w:p>
        </w:tc>
        <w:tc>
          <w:tcPr>
            <w:tcW w:w="6157" w:type="dxa"/>
          </w:tcPr>
          <w:p w:rsidR="007C1365" w:rsidRPr="00993D2E" w:rsidRDefault="00411FCE" w:rsidP="00094AD3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March or April</w:t>
            </w:r>
            <w:r w:rsidR="00993D2E">
              <w:rPr>
                <w:rFonts w:ascii="Tahoma" w:hAnsi="Tahoma" w:cs="Tahoma"/>
              </w:rPr>
              <w:t xml:space="preserve"> 2015</w:t>
            </w:r>
          </w:p>
        </w:tc>
      </w:tr>
      <w:tr w:rsidR="007C1365" w:rsidRPr="00993D2E" w:rsidTr="00094AD3">
        <w:trPr>
          <w:trHeight w:val="340"/>
        </w:trPr>
        <w:tc>
          <w:tcPr>
            <w:tcW w:w="3085" w:type="dxa"/>
          </w:tcPr>
          <w:p w:rsidR="007C1365" w:rsidRPr="00993D2E" w:rsidRDefault="007C1365" w:rsidP="00094AD3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  <w:i/>
              </w:rPr>
            </w:pPr>
            <w:r w:rsidRPr="00993D2E">
              <w:rPr>
                <w:rFonts w:ascii="Tahoma" w:hAnsi="Tahoma" w:cs="Tahoma"/>
                <w:i/>
              </w:rPr>
              <w:t>Time commitment</w:t>
            </w:r>
          </w:p>
        </w:tc>
        <w:tc>
          <w:tcPr>
            <w:tcW w:w="6157" w:type="dxa"/>
          </w:tcPr>
          <w:p w:rsidR="007C1365" w:rsidRPr="00993D2E" w:rsidRDefault="00993D2E" w:rsidP="00094AD3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5-10 hours per month</w:t>
            </w:r>
            <w:r w:rsidR="00283654">
              <w:rPr>
                <w:rFonts w:ascii="Tahoma" w:hAnsi="Tahoma" w:cs="Tahoma"/>
              </w:rPr>
              <w:t>, depending on your schedule</w:t>
            </w:r>
          </w:p>
        </w:tc>
      </w:tr>
      <w:tr w:rsidR="007C1365" w:rsidRPr="00993D2E" w:rsidTr="00094AD3">
        <w:trPr>
          <w:trHeight w:val="340"/>
        </w:trPr>
        <w:tc>
          <w:tcPr>
            <w:tcW w:w="3085" w:type="dxa"/>
          </w:tcPr>
          <w:p w:rsidR="007C1365" w:rsidRPr="00993D2E" w:rsidRDefault="007C1365" w:rsidP="00094AD3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  <w:i/>
              </w:rPr>
            </w:pPr>
            <w:r w:rsidRPr="00993D2E">
              <w:rPr>
                <w:rFonts w:ascii="Tahoma" w:hAnsi="Tahoma" w:cs="Tahoma"/>
                <w:i/>
              </w:rPr>
              <w:t>Duration of post</w:t>
            </w:r>
          </w:p>
        </w:tc>
        <w:tc>
          <w:tcPr>
            <w:tcW w:w="6157" w:type="dxa"/>
          </w:tcPr>
          <w:p w:rsidR="007C1365" w:rsidRPr="00993D2E" w:rsidRDefault="00283654" w:rsidP="00094AD3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</w:t>
            </w:r>
            <w:r w:rsidR="00993D2E">
              <w:rPr>
                <w:rFonts w:ascii="Tahoma" w:hAnsi="Tahoma" w:cs="Tahoma"/>
              </w:rPr>
              <w:t>6 months with option to renew</w:t>
            </w:r>
          </w:p>
        </w:tc>
      </w:tr>
    </w:tbl>
    <w:p w:rsidR="007C1365" w:rsidRPr="00993D2E" w:rsidRDefault="007C1365" w:rsidP="00094AD3">
      <w:pPr>
        <w:tabs>
          <w:tab w:val="left" w:pos="6521"/>
        </w:tabs>
        <w:spacing w:after="0" w:line="280" w:lineRule="atLeast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1365" w:rsidRPr="00993D2E" w:rsidTr="00B44C60">
        <w:trPr>
          <w:trHeight w:val="340"/>
        </w:trPr>
        <w:tc>
          <w:tcPr>
            <w:tcW w:w="9242" w:type="dxa"/>
          </w:tcPr>
          <w:p w:rsidR="007C1365" w:rsidRPr="00993D2E" w:rsidRDefault="00283654" w:rsidP="00094AD3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Role description</w:t>
            </w:r>
          </w:p>
        </w:tc>
      </w:tr>
      <w:tr w:rsidR="007C1365" w:rsidRPr="00993D2E" w:rsidTr="007C1365">
        <w:trPr>
          <w:trHeight w:val="1134"/>
        </w:trPr>
        <w:tc>
          <w:tcPr>
            <w:tcW w:w="9242" w:type="dxa"/>
          </w:tcPr>
          <w:p w:rsidR="00993D2E" w:rsidRPr="00993D2E" w:rsidRDefault="00993D2E" w:rsidP="00993D2E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ASN</w:t>
            </w:r>
            <w:proofErr w:type="spellEnd"/>
            <w:r>
              <w:rPr>
                <w:rFonts w:ascii="Tahoma" w:hAnsi="Tahoma" w:cs="Tahoma"/>
              </w:rPr>
              <w:t xml:space="preserve"> is in the process of researching and connecting with organisat</w:t>
            </w:r>
            <w:r w:rsidR="00283654">
              <w:rPr>
                <w:rFonts w:ascii="Tahoma" w:hAnsi="Tahoma" w:cs="Tahoma"/>
              </w:rPr>
              <w:t>ions in Northern Ireland</w:t>
            </w:r>
            <w:r>
              <w:rPr>
                <w:rFonts w:ascii="Tahoma" w:hAnsi="Tahoma" w:cs="Tahoma"/>
              </w:rPr>
              <w:t xml:space="preserve"> working with the populations most in need of our services. </w:t>
            </w:r>
          </w:p>
          <w:p w:rsidR="00993D2E" w:rsidRDefault="00993D2E" w:rsidP="00993D2E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:rsidR="00993D2E" w:rsidRDefault="00993D2E" w:rsidP="00993D2E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 need a volunteer or volunteers to help us do the following:</w:t>
            </w:r>
          </w:p>
          <w:p w:rsidR="00993D2E" w:rsidRDefault="00993D2E" w:rsidP="00993D2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Research organisations working with </w:t>
            </w:r>
            <w:r w:rsidR="00283654">
              <w:rPr>
                <w:rFonts w:ascii="Tahoma" w:hAnsi="Tahoma" w:cs="Tahoma"/>
              </w:rPr>
              <w:t>marginalised</w:t>
            </w:r>
            <w:r>
              <w:rPr>
                <w:rFonts w:ascii="Tahoma" w:hAnsi="Tahoma" w:cs="Tahoma"/>
              </w:rPr>
              <w:t xml:space="preserve"> populations</w:t>
            </w:r>
          </w:p>
          <w:p w:rsidR="00993D2E" w:rsidRDefault="00993D2E" w:rsidP="00993D2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Help </w:t>
            </w:r>
            <w:proofErr w:type="spellStart"/>
            <w:r>
              <w:rPr>
                <w:rFonts w:ascii="Tahoma" w:hAnsi="Tahoma" w:cs="Tahoma"/>
              </w:rPr>
              <w:t>ASN</w:t>
            </w:r>
            <w:proofErr w:type="spellEnd"/>
            <w:r>
              <w:rPr>
                <w:rFonts w:ascii="Tahoma" w:hAnsi="Tahoma" w:cs="Tahoma"/>
              </w:rPr>
              <w:t xml:space="preserve"> prioritise which organisations to target first</w:t>
            </w:r>
          </w:p>
          <w:p w:rsidR="00993D2E" w:rsidRDefault="00993D2E" w:rsidP="00094AD3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Help us formulate our approach to these organisations</w:t>
            </w:r>
          </w:p>
          <w:p w:rsidR="00411FCE" w:rsidRDefault="00411FCE" w:rsidP="00411FCE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:rsidR="00411FCE" w:rsidRPr="00411FCE" w:rsidRDefault="00411FCE" w:rsidP="00411FCE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 w:rsidRPr="00411FCE">
              <w:rPr>
                <w:rFonts w:ascii="Tahoma" w:hAnsi="Tahoma" w:cs="Tahoma"/>
              </w:rPr>
              <w:t>The second stage of the project will involve calls and emails to organisations to find the appropriate contact person</w:t>
            </w:r>
            <w:r>
              <w:rPr>
                <w:rFonts w:ascii="Tahoma" w:hAnsi="Tahoma" w:cs="Tahoma"/>
              </w:rPr>
              <w:t xml:space="preserve"> if possible with the volunteer’s work schedule. Happy to recruit one volunteer for research and a second for outreach.</w:t>
            </w:r>
          </w:p>
        </w:tc>
      </w:tr>
    </w:tbl>
    <w:p w:rsidR="007C1365" w:rsidRPr="00993D2E" w:rsidRDefault="007C1365" w:rsidP="00094AD3">
      <w:pPr>
        <w:tabs>
          <w:tab w:val="left" w:pos="6521"/>
        </w:tabs>
        <w:spacing w:after="0" w:line="280" w:lineRule="atLeast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1365" w:rsidRPr="00993D2E" w:rsidTr="00B44C60">
        <w:trPr>
          <w:trHeight w:val="340"/>
        </w:trPr>
        <w:tc>
          <w:tcPr>
            <w:tcW w:w="9242" w:type="dxa"/>
          </w:tcPr>
          <w:p w:rsidR="007C1365" w:rsidRPr="00993D2E" w:rsidRDefault="007C1365" w:rsidP="00094AD3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  <w:i/>
              </w:rPr>
            </w:pPr>
            <w:r w:rsidRPr="00993D2E">
              <w:rPr>
                <w:rFonts w:ascii="Tahoma" w:hAnsi="Tahoma" w:cs="Tahoma"/>
                <w:i/>
              </w:rPr>
              <w:t>Essential skills/knowledge/experience</w:t>
            </w:r>
          </w:p>
        </w:tc>
      </w:tr>
      <w:tr w:rsidR="007C1365" w:rsidRPr="00993D2E" w:rsidTr="007C1365">
        <w:trPr>
          <w:trHeight w:val="1134"/>
        </w:trPr>
        <w:tc>
          <w:tcPr>
            <w:tcW w:w="9242" w:type="dxa"/>
          </w:tcPr>
          <w:p w:rsidR="00993D2E" w:rsidRDefault="00993D2E" w:rsidP="00283654">
            <w:pPr>
              <w:pStyle w:val="ListParagraph"/>
              <w:numPr>
                <w:ilvl w:val="0"/>
                <w:numId w:val="2"/>
              </w:num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 w:rsidRPr="00993D2E">
              <w:rPr>
                <w:rFonts w:ascii="Tahoma" w:hAnsi="Tahoma" w:cs="Tahoma"/>
              </w:rPr>
              <w:t xml:space="preserve">Knowledge of MS word, excel and </w:t>
            </w:r>
            <w:r w:rsidR="00283654">
              <w:rPr>
                <w:rFonts w:ascii="Tahoma" w:hAnsi="Tahoma" w:cs="Tahoma"/>
              </w:rPr>
              <w:t xml:space="preserve">email </w:t>
            </w:r>
          </w:p>
          <w:p w:rsidR="00283654" w:rsidRDefault="00283654" w:rsidP="00283654">
            <w:pPr>
              <w:pStyle w:val="ListParagraph"/>
              <w:numPr>
                <w:ilvl w:val="0"/>
                <w:numId w:val="2"/>
              </w:num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 w:rsidRPr="00993D2E">
              <w:rPr>
                <w:rFonts w:ascii="Tahoma" w:hAnsi="Tahoma" w:cs="Tahoma"/>
              </w:rPr>
              <w:t>Ability to research organisations on the internet</w:t>
            </w:r>
          </w:p>
          <w:p w:rsidR="00283654" w:rsidRDefault="00283654" w:rsidP="00283654">
            <w:pPr>
              <w:pStyle w:val="ListParagraph"/>
              <w:numPr>
                <w:ilvl w:val="0"/>
                <w:numId w:val="2"/>
              </w:num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handle sensitive and sometimes confidential information</w:t>
            </w:r>
          </w:p>
          <w:p w:rsidR="00283654" w:rsidRDefault="00283654" w:rsidP="00283654">
            <w:pPr>
              <w:pStyle w:val="ListParagraph"/>
              <w:numPr>
                <w:ilvl w:val="0"/>
                <w:numId w:val="2"/>
              </w:num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Proactive worker, able to get stuck in with minimal in person supervision </w:t>
            </w:r>
          </w:p>
          <w:p w:rsidR="00411FCE" w:rsidRDefault="00411FCE" w:rsidP="00411FCE">
            <w:pPr>
              <w:pStyle w:val="ListParagraph"/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:rsidR="00411FCE" w:rsidRDefault="00411FCE" w:rsidP="00411FCE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second stage of project:</w:t>
            </w:r>
          </w:p>
          <w:p w:rsidR="00993D2E" w:rsidRDefault="00993D2E" w:rsidP="00283654">
            <w:pPr>
              <w:pStyle w:val="ListParagraph"/>
              <w:numPr>
                <w:ilvl w:val="0"/>
                <w:numId w:val="2"/>
              </w:num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 w:rsidRPr="00411FCE">
              <w:rPr>
                <w:rFonts w:ascii="Tahoma" w:hAnsi="Tahoma" w:cs="Tahoma"/>
              </w:rPr>
              <w:t>Ability to make occasional phone calls during normal business hours (all calls will be reimbursed)</w:t>
            </w:r>
          </w:p>
          <w:p w:rsidR="00283654" w:rsidRPr="00283654" w:rsidRDefault="00283654" w:rsidP="00283654">
            <w:pPr>
              <w:pStyle w:val="ListParagraph"/>
              <w:numPr>
                <w:ilvl w:val="0"/>
                <w:numId w:val="2"/>
              </w:num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 w:rsidRPr="00993D2E">
              <w:rPr>
                <w:rFonts w:ascii="Tahoma" w:hAnsi="Tahoma" w:cs="Tahoma"/>
              </w:rPr>
              <w:t>Excellent written and verbal communications skills</w:t>
            </w:r>
          </w:p>
          <w:p w:rsidR="00993D2E" w:rsidRPr="00283654" w:rsidRDefault="00993D2E" w:rsidP="00283654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</w:tc>
      </w:tr>
    </w:tbl>
    <w:p w:rsidR="007C1365" w:rsidRPr="00993D2E" w:rsidRDefault="007C1365" w:rsidP="00094AD3">
      <w:pPr>
        <w:tabs>
          <w:tab w:val="left" w:pos="6521"/>
        </w:tabs>
        <w:spacing w:after="0" w:line="280" w:lineRule="atLeast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1365" w:rsidRPr="00993D2E" w:rsidTr="00B44C60">
        <w:trPr>
          <w:trHeight w:val="340"/>
        </w:trPr>
        <w:tc>
          <w:tcPr>
            <w:tcW w:w="9242" w:type="dxa"/>
          </w:tcPr>
          <w:p w:rsidR="007C1365" w:rsidRPr="00993D2E" w:rsidRDefault="007C1365" w:rsidP="00094AD3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  <w:i/>
              </w:rPr>
            </w:pPr>
            <w:r w:rsidRPr="00993D2E">
              <w:rPr>
                <w:rFonts w:ascii="Tahoma" w:hAnsi="Tahoma" w:cs="Tahoma"/>
                <w:i/>
              </w:rPr>
              <w:t>Desirable skills/knowledge/experience</w:t>
            </w:r>
          </w:p>
        </w:tc>
      </w:tr>
      <w:tr w:rsidR="007C1365" w:rsidRPr="00993D2E" w:rsidTr="00283654">
        <w:trPr>
          <w:trHeight w:val="611"/>
        </w:trPr>
        <w:tc>
          <w:tcPr>
            <w:tcW w:w="9242" w:type="dxa"/>
          </w:tcPr>
          <w:p w:rsidR="00411FCE" w:rsidRPr="00283654" w:rsidRDefault="00411FCE" w:rsidP="00283654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:rsidR="007C1365" w:rsidRPr="00993D2E" w:rsidRDefault="00993D2E" w:rsidP="00411FCE">
            <w:pPr>
              <w:pStyle w:val="ListParagraph"/>
              <w:numPr>
                <w:ilvl w:val="0"/>
                <w:numId w:val="1"/>
              </w:num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Knowledge of groups and organisations in </w:t>
            </w:r>
            <w:r w:rsidR="00411FCE">
              <w:rPr>
                <w:rFonts w:ascii="Tahoma" w:hAnsi="Tahoma" w:cs="Tahoma"/>
              </w:rPr>
              <w:t xml:space="preserve">Northern Ireland </w:t>
            </w:r>
            <w:r>
              <w:rPr>
                <w:rFonts w:ascii="Tahoma" w:hAnsi="Tahoma" w:cs="Tahoma"/>
              </w:rPr>
              <w:t>a bonus</w:t>
            </w:r>
          </w:p>
        </w:tc>
      </w:tr>
    </w:tbl>
    <w:p w:rsidR="007C1365" w:rsidRPr="00993D2E" w:rsidRDefault="007C1365" w:rsidP="00094AD3">
      <w:pPr>
        <w:tabs>
          <w:tab w:val="left" w:pos="6521"/>
        </w:tabs>
        <w:spacing w:after="0" w:line="280" w:lineRule="atLeast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1365" w:rsidRPr="00993D2E" w:rsidTr="00B44C60">
        <w:trPr>
          <w:trHeight w:val="340"/>
        </w:trPr>
        <w:tc>
          <w:tcPr>
            <w:tcW w:w="9242" w:type="dxa"/>
          </w:tcPr>
          <w:p w:rsidR="007C1365" w:rsidRPr="00993D2E" w:rsidRDefault="00094AD3" w:rsidP="00094AD3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  <w:i/>
              </w:rPr>
            </w:pPr>
            <w:r w:rsidRPr="00993D2E">
              <w:rPr>
                <w:rFonts w:ascii="Tahoma" w:hAnsi="Tahoma" w:cs="Tahoma"/>
                <w:i/>
              </w:rPr>
              <w:t>Any training offered</w:t>
            </w:r>
          </w:p>
        </w:tc>
      </w:tr>
      <w:tr w:rsidR="007C1365" w:rsidRPr="00993D2E" w:rsidTr="00283654">
        <w:trPr>
          <w:trHeight w:val="504"/>
        </w:trPr>
        <w:tc>
          <w:tcPr>
            <w:tcW w:w="9242" w:type="dxa"/>
          </w:tcPr>
          <w:p w:rsidR="007C1365" w:rsidRPr="00993D2E" w:rsidRDefault="00283654" w:rsidP="00283654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 induction and information </w:t>
            </w:r>
            <w:r w:rsidR="00993D2E">
              <w:rPr>
                <w:rFonts w:ascii="Tahoma" w:hAnsi="Tahoma" w:cs="Tahoma"/>
              </w:rPr>
              <w:t xml:space="preserve">on our outreach strategy. 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</w:tbl>
    <w:p w:rsidR="00411FCE" w:rsidRDefault="00411FCE" w:rsidP="00094AD3">
      <w:pPr>
        <w:tabs>
          <w:tab w:val="left" w:pos="6521"/>
        </w:tabs>
        <w:spacing w:after="0" w:line="280" w:lineRule="atLeast"/>
        <w:rPr>
          <w:rFonts w:ascii="Tahoma" w:hAnsi="Tahoma" w:cs="Tahoma"/>
          <w:i/>
        </w:rPr>
      </w:pPr>
    </w:p>
    <w:p w:rsidR="00B44C60" w:rsidRPr="00993D2E" w:rsidRDefault="00411FCE" w:rsidP="00094AD3">
      <w:pPr>
        <w:tabs>
          <w:tab w:val="left" w:pos="6521"/>
        </w:tabs>
        <w:spacing w:after="0" w:line="280" w:lineRule="atLeas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</w:t>
      </w:r>
      <w:bookmarkStart w:id="0" w:name="_GoBack"/>
      <w:bookmarkEnd w:id="0"/>
      <w:r>
        <w:rPr>
          <w:rFonts w:ascii="Tahoma" w:hAnsi="Tahoma" w:cs="Tahoma"/>
          <w:i/>
        </w:rPr>
        <w:t>lease e-mail</w:t>
      </w:r>
      <w:r w:rsidR="00B44C60" w:rsidRPr="00993D2E">
        <w:rPr>
          <w:rFonts w:ascii="Tahoma" w:hAnsi="Tahoma" w:cs="Tahoma"/>
          <w:i/>
        </w:rPr>
        <w:t xml:space="preserve"> you</w:t>
      </w:r>
      <w:r>
        <w:rPr>
          <w:rFonts w:ascii="Tahoma" w:hAnsi="Tahoma" w:cs="Tahoma"/>
          <w:i/>
        </w:rPr>
        <w:t>r</w:t>
      </w:r>
      <w:r w:rsidR="00B44C60" w:rsidRPr="00993D2E">
        <w:rPr>
          <w:rFonts w:ascii="Tahoma" w:hAnsi="Tahoma" w:cs="Tahoma"/>
          <w:i/>
        </w:rPr>
        <w:t xml:space="preserve"> completed form to </w:t>
      </w:r>
      <w:hyperlink r:id="rId7" w:history="1">
        <w:r w:rsidRPr="007E50A2">
          <w:rPr>
            <w:rStyle w:val="Hyperlink"/>
            <w:rFonts w:ascii="Tahoma" w:hAnsi="Tahoma" w:cs="Tahoma"/>
            <w:i/>
          </w:rPr>
          <w:t>mara@abortionsupport.org.uk</w:t>
        </w:r>
      </w:hyperlink>
      <w:r w:rsidR="00B44C60" w:rsidRPr="00993D2E">
        <w:rPr>
          <w:rFonts w:ascii="Tahoma" w:hAnsi="Tahoma" w:cs="Tahoma"/>
          <w:i/>
        </w:rPr>
        <w:t>. Thank you!</w:t>
      </w:r>
    </w:p>
    <w:sectPr w:rsidR="00B44C60" w:rsidRPr="00993D2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7D" w:rsidRDefault="00410B7D" w:rsidP="00094AD3">
      <w:pPr>
        <w:spacing w:after="0" w:line="240" w:lineRule="auto"/>
      </w:pPr>
      <w:r>
        <w:separator/>
      </w:r>
    </w:p>
  </w:endnote>
  <w:endnote w:type="continuationSeparator" w:id="0">
    <w:p w:rsidR="00410B7D" w:rsidRDefault="00410B7D" w:rsidP="0009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7D" w:rsidRDefault="00410B7D" w:rsidP="00094AD3">
      <w:pPr>
        <w:spacing w:after="0" w:line="240" w:lineRule="auto"/>
      </w:pPr>
      <w:r>
        <w:separator/>
      </w:r>
    </w:p>
  </w:footnote>
  <w:footnote w:type="continuationSeparator" w:id="0">
    <w:p w:rsidR="00410B7D" w:rsidRDefault="00410B7D" w:rsidP="0009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AD3" w:rsidRDefault="00094AD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2457450</wp:posOffset>
              </wp:positionH>
              <wp:positionV relativeFrom="paragraph">
                <wp:posOffset>188595</wp:posOffset>
              </wp:positionV>
              <wp:extent cx="3143250" cy="4857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4AD3" w:rsidRPr="00094AD3" w:rsidRDefault="00094AD3" w:rsidP="00094AD3">
                          <w:pPr>
                            <w:spacing w:after="0" w:line="320" w:lineRule="atLeast"/>
                            <w:rPr>
                              <w:rFonts w:ascii="Tahoma" w:hAnsi="Tahoma" w:cs="Tahoma"/>
                              <w:b/>
                              <w:sz w:val="36"/>
                              <w:szCs w:val="36"/>
                            </w:rPr>
                          </w:pPr>
                          <w:r w:rsidRPr="00094AD3">
                            <w:rPr>
                              <w:rFonts w:ascii="Tahoma" w:hAnsi="Tahoma" w:cs="Tahoma"/>
                              <w:b/>
                              <w:sz w:val="36"/>
                              <w:szCs w:val="36"/>
                            </w:rPr>
                            <w:t>Volunteer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5pt;margin-top:14.85pt;width:247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" filled="f" stroked="f">
              <v:textbox>
                <w:txbxContent>
                  <w:p w:rsidR="00094AD3" w:rsidRPr="00094AD3" w:rsidRDefault="00094AD3" w:rsidP="00094AD3">
                    <w:pPr>
                      <w:spacing w:after="0" w:line="320" w:lineRule="atLeast"/>
                      <w:rPr>
                        <w:rFonts w:ascii="Tahoma" w:hAnsi="Tahoma" w:cs="Tahoma"/>
                        <w:b/>
                        <w:sz w:val="36"/>
                        <w:szCs w:val="36"/>
                      </w:rPr>
                    </w:pPr>
                    <w:r w:rsidRPr="00094AD3">
                      <w:rPr>
                        <w:rFonts w:ascii="Tahoma" w:hAnsi="Tahoma" w:cs="Tahoma"/>
                        <w:b/>
                        <w:sz w:val="36"/>
                        <w:szCs w:val="36"/>
                      </w:rPr>
                      <w:t>Volunteer request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18965C5D" wp14:editId="5B6218ED">
          <wp:extent cx="2324100" cy="828675"/>
          <wp:effectExtent l="0" t="0" r="0" b="9525"/>
          <wp:docPr id="1" name="Picture 1" descr="asn_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n_logo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6" t="14174" r="7086" b="23622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403BE"/>
    <w:multiLevelType w:val="hybridMultilevel"/>
    <w:tmpl w:val="2A16F39A"/>
    <w:lvl w:ilvl="0" w:tplc="F74A81EA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9250D"/>
    <w:multiLevelType w:val="hybridMultilevel"/>
    <w:tmpl w:val="4D6CBA66"/>
    <w:lvl w:ilvl="0" w:tplc="F74A81EA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65"/>
    <w:rsid w:val="00094AD3"/>
    <w:rsid w:val="002760C7"/>
    <w:rsid w:val="00283654"/>
    <w:rsid w:val="00334000"/>
    <w:rsid w:val="0034388C"/>
    <w:rsid w:val="00410B7D"/>
    <w:rsid w:val="00411FCE"/>
    <w:rsid w:val="007C1365"/>
    <w:rsid w:val="00993D2E"/>
    <w:rsid w:val="009D5F40"/>
    <w:rsid w:val="00A24CF6"/>
    <w:rsid w:val="00A42DBF"/>
    <w:rsid w:val="00B17081"/>
    <w:rsid w:val="00B44C60"/>
    <w:rsid w:val="00E602BE"/>
    <w:rsid w:val="00F7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A64794-F44C-4407-8C88-AB9AD158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D3"/>
  </w:style>
  <w:style w:type="paragraph" w:styleId="Footer">
    <w:name w:val="footer"/>
    <w:basedOn w:val="Normal"/>
    <w:link w:val="FooterChar"/>
    <w:uiPriority w:val="99"/>
    <w:unhideWhenUsed/>
    <w:rsid w:val="00094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D3"/>
  </w:style>
  <w:style w:type="paragraph" w:styleId="BalloonText">
    <w:name w:val="Balloon Text"/>
    <w:basedOn w:val="Normal"/>
    <w:link w:val="BalloonTextChar"/>
    <w:uiPriority w:val="99"/>
    <w:semiHidden/>
    <w:unhideWhenUsed/>
    <w:rsid w:val="0009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C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a@abortionsuppor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Mara Clarke</cp:lastModifiedBy>
  <cp:revision>3</cp:revision>
  <dcterms:created xsi:type="dcterms:W3CDTF">2016-02-05T11:05:00Z</dcterms:created>
  <dcterms:modified xsi:type="dcterms:W3CDTF">2016-02-06T14:16:00Z</dcterms:modified>
</cp:coreProperties>
</file>